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75188409"/>
    <w:p w14:paraId="1B58E7FB" w14:textId="2A3258E4" w:rsidR="00AA6EE9" w:rsidRPr="005C69DE" w:rsidRDefault="00871452" w:rsidP="0087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GB" w:eastAsia="pl-PL"/>
        </w:rPr>
      </w:pPr>
      <w:r w:rsidRPr="00626F4C">
        <w:rPr>
          <w:rFonts w:ascii="Times New Roman" w:hAnsi="Times New Roman"/>
          <w:sz w:val="24"/>
          <w:szCs w:val="24"/>
          <w:lang w:val="en-GB"/>
        </w:rPr>
        <w:object w:dxaOrig="13186" w:dyaOrig="5385" w14:anchorId="74409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4pt;height:183.35pt" o:ole="">
            <v:imagedata r:id="rId4" o:title=""/>
          </v:shape>
          <o:OLEObject Type="Embed" ProgID="AcroExch.Document.DC" ShapeID="_x0000_i1025" DrawAspect="Content" ObjectID="_1692562101" r:id="rId5"/>
        </w:object>
      </w:r>
      <w:r w:rsidR="005A034B" w:rsidRPr="005C69DE">
        <w:rPr>
          <w:rFonts w:ascii="Times New Roman" w:eastAsia="Times New Roman" w:hAnsi="Times New Roman" w:cs="Times New Roman"/>
          <w:b/>
          <w:bCs/>
          <w:sz w:val="24"/>
          <w:szCs w:val="24"/>
          <w:lang w:val="en-GB" w:eastAsia="pl-PL"/>
        </w:rPr>
        <w:t>11</w:t>
      </w:r>
      <w:r w:rsidR="00AA6EE9" w:rsidRPr="005C69DE">
        <w:rPr>
          <w:rFonts w:ascii="Times New Roman" w:eastAsia="Times New Roman" w:hAnsi="Times New Roman" w:cs="Times New Roman"/>
          <w:b/>
          <w:bCs/>
          <w:sz w:val="24"/>
          <w:szCs w:val="24"/>
          <w:lang w:val="en-GB" w:eastAsia="pl-PL"/>
        </w:rPr>
        <w:t xml:space="preserve">th </w:t>
      </w:r>
      <w:r w:rsidRPr="00FD0B54">
        <w:rPr>
          <w:rFonts w:ascii="Times New Roman" w:hAnsi="Times New Roman"/>
          <w:b/>
          <w:color w:val="000000"/>
          <w:sz w:val="24"/>
          <w:szCs w:val="24"/>
          <w:lang w:val="en-GB"/>
        </w:rPr>
        <w:t>Festival of Contemporary Music for Children</w:t>
      </w:r>
      <w:r w:rsidRPr="005C69DE">
        <w:rPr>
          <w:rFonts w:ascii="Times New Roman" w:eastAsia="Times New Roman" w:hAnsi="Times New Roman" w:cs="Times New Roman"/>
          <w:b/>
          <w:bCs/>
          <w:sz w:val="24"/>
          <w:szCs w:val="24"/>
          <w:lang w:val="en-GB" w:eastAsia="pl-PL"/>
        </w:rPr>
        <w:t xml:space="preserve"> </w:t>
      </w:r>
      <w:r>
        <w:rPr>
          <w:rFonts w:ascii="Times New Roman" w:eastAsia="Times New Roman" w:hAnsi="Times New Roman" w:cs="Times New Roman"/>
          <w:b/>
          <w:bCs/>
          <w:sz w:val="24"/>
          <w:szCs w:val="24"/>
          <w:lang w:val="en-GB" w:eastAsia="pl-PL"/>
        </w:rPr>
        <w:t>‘</w:t>
      </w:r>
      <w:r w:rsidR="00AA6EE9" w:rsidRPr="005C69DE">
        <w:rPr>
          <w:rFonts w:ascii="Times New Roman" w:eastAsia="Times New Roman" w:hAnsi="Times New Roman" w:cs="Times New Roman"/>
          <w:b/>
          <w:bCs/>
          <w:sz w:val="24"/>
          <w:szCs w:val="24"/>
          <w:lang w:val="en-GB" w:eastAsia="pl-PL"/>
        </w:rPr>
        <w:t>Little Warsaw Autumn</w:t>
      </w:r>
      <w:r>
        <w:rPr>
          <w:rFonts w:ascii="Times New Roman" w:eastAsia="Times New Roman" w:hAnsi="Times New Roman" w:cs="Times New Roman"/>
          <w:b/>
          <w:bCs/>
          <w:sz w:val="24"/>
          <w:szCs w:val="24"/>
          <w:lang w:val="en-GB" w:eastAsia="pl-PL"/>
        </w:rPr>
        <w:t>’</w:t>
      </w:r>
    </w:p>
    <w:p w14:paraId="45B8F07B" w14:textId="78CBC97C" w:rsidR="00AA6EE9" w:rsidRPr="005C69DE" w:rsidRDefault="00AA6EE9" w:rsidP="0087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GB" w:eastAsia="pl-PL"/>
        </w:rPr>
      </w:pPr>
      <w:r w:rsidRPr="005C69DE">
        <w:rPr>
          <w:rFonts w:ascii="Times New Roman" w:eastAsia="Times New Roman" w:hAnsi="Times New Roman" w:cs="Times New Roman"/>
          <w:b/>
          <w:bCs/>
          <w:sz w:val="24"/>
          <w:szCs w:val="24"/>
          <w:lang w:val="en-GB" w:eastAsia="pl-PL"/>
        </w:rPr>
        <w:t>17–26 September 2021</w:t>
      </w:r>
    </w:p>
    <w:p w14:paraId="3C48BBDE" w14:textId="77777777" w:rsidR="00476842" w:rsidRPr="005C69DE" w:rsidRDefault="00476842" w:rsidP="00AA6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pl-PL"/>
        </w:rPr>
      </w:pPr>
    </w:p>
    <w:p w14:paraId="4D5C04A5" w14:textId="77777777" w:rsidR="00476842" w:rsidRPr="005C69DE" w:rsidRDefault="00476842" w:rsidP="00AA6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pl-PL"/>
        </w:rPr>
      </w:pPr>
    </w:p>
    <w:p w14:paraId="10FA1019" w14:textId="77777777" w:rsidR="003146CE" w:rsidRDefault="007C5328" w:rsidP="00AA6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n-GB" w:eastAsia="pl-PL"/>
        </w:rPr>
      </w:pPr>
      <w:r w:rsidRPr="005C69DE">
        <w:rPr>
          <w:rFonts w:ascii="Times New Roman" w:eastAsia="Times New Roman" w:hAnsi="Times New Roman" w:cs="Times New Roman"/>
          <w:color w:val="000000" w:themeColor="text1"/>
          <w:sz w:val="24"/>
          <w:szCs w:val="24"/>
          <w:lang w:val="en-GB" w:eastAsia="pl-PL"/>
        </w:rPr>
        <w:t xml:space="preserve">In 2021, Little Warsaw Autumn becomes a teenager. Eleven is an age when the child is fully immersed in humanity. It is conscious both of its presence and of all the consequences and values of being a child, slowly becoming an adult. At the same time, it is a moment in life when amongst intellectual processes, critical thinking becomes particularly important. </w:t>
      </w:r>
    </w:p>
    <w:p w14:paraId="423FA45B" w14:textId="77777777" w:rsidR="003146CE" w:rsidRDefault="003146CE" w:rsidP="00AA6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n-GB" w:eastAsia="pl-PL"/>
        </w:rPr>
      </w:pPr>
    </w:p>
    <w:p w14:paraId="5E2B1557" w14:textId="64483C56" w:rsidR="00476842" w:rsidRPr="005C69DE" w:rsidRDefault="007C5328" w:rsidP="00AA6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n-GB" w:eastAsia="pl-PL"/>
        </w:rPr>
      </w:pPr>
      <w:bookmarkStart w:id="1" w:name="_GoBack"/>
      <w:bookmarkEnd w:id="1"/>
      <w:r w:rsidRPr="005C69DE">
        <w:rPr>
          <w:rFonts w:ascii="Times New Roman" w:eastAsia="Times New Roman" w:hAnsi="Times New Roman" w:cs="Times New Roman"/>
          <w:color w:val="000000" w:themeColor="text1"/>
          <w:sz w:val="24"/>
          <w:szCs w:val="24"/>
          <w:lang w:val="en-GB" w:eastAsia="pl-PL"/>
        </w:rPr>
        <w:t>This year’s Warsaw Autumn is a more critical teenager, hesitating between two major approaches to music: on the one hand as an aesthetic experiment, pure pleasure of immersing in sounds, timbres, musical structures, emotions and sheer musical action triggered by those emotions, and on the other hand, its social role and vocation. It will also perform its first autoanalysis, based on its experience of being a child, working with the youngest audiences in the context of contemporary music. It will look closely at the issues of childhood, but it will primarily—as always—invite you to play with sounds, experiment, and experience music from a purely aesthetic point of view.</w:t>
      </w:r>
    </w:p>
    <w:p w14:paraId="385D2F1E" w14:textId="77777777" w:rsidR="00476842" w:rsidRPr="005C69DE" w:rsidRDefault="00476842" w:rsidP="00AA6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pl-PL"/>
        </w:rPr>
      </w:pPr>
    </w:p>
    <w:p w14:paraId="78FBC739" w14:textId="287FEAFB" w:rsidR="00AA6EE9" w:rsidRPr="005C69DE" w:rsidRDefault="00AA6EE9" w:rsidP="00AA6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pl-PL"/>
        </w:rPr>
      </w:pPr>
      <w:r w:rsidRPr="005C69DE">
        <w:rPr>
          <w:rFonts w:ascii="Times New Roman" w:eastAsia="Times New Roman" w:hAnsi="Times New Roman" w:cs="Times New Roman"/>
          <w:sz w:val="24"/>
          <w:szCs w:val="24"/>
          <w:lang w:val="en-GB" w:eastAsia="pl-PL"/>
        </w:rPr>
        <w:t xml:space="preserve">In 2021, Little Warsaw Autumn will focus variously on what it stems for: the premises of the Festival’s main thread. Addressing the motif of immersing the listener in art, we shall invite our youngest audiences—but also the somewhat more aged—to a fuller sensual reception of art: listening–watching, i.e. the simultaneous perception of music and image. Our premiere installation </w:t>
      </w:r>
      <w:r w:rsidR="00904355" w:rsidRPr="00904355">
        <w:rPr>
          <w:rFonts w:ascii="Times New Roman" w:eastAsia="Times New Roman" w:hAnsi="Times New Roman" w:cs="Times New Roman"/>
          <w:i/>
          <w:iCs/>
          <w:sz w:val="24"/>
          <w:szCs w:val="24"/>
          <w:lang w:val="en-US" w:eastAsia="pl-PL"/>
        </w:rPr>
        <w:t xml:space="preserve">Lightsound (Neon Ninths) </w:t>
      </w:r>
      <w:r w:rsidRPr="005C69DE">
        <w:rPr>
          <w:rFonts w:ascii="Times New Roman" w:eastAsia="Times New Roman" w:hAnsi="Times New Roman" w:cs="Times New Roman"/>
          <w:sz w:val="24"/>
          <w:szCs w:val="24"/>
          <w:lang w:val="en-GB" w:eastAsia="pl-PL"/>
        </w:rPr>
        <w:t xml:space="preserve">by </w:t>
      </w:r>
      <w:bookmarkEnd w:id="0"/>
      <w:r w:rsidR="00F70EF9" w:rsidRPr="005C69DE">
        <w:rPr>
          <w:rFonts w:ascii="Times New Roman" w:eastAsia="Times New Roman" w:hAnsi="Times New Roman" w:cs="Times New Roman"/>
          <w:b/>
          <w:bCs/>
          <w:sz w:val="24"/>
          <w:szCs w:val="24"/>
          <w:lang w:val="en-GB" w:eastAsia="pl-PL"/>
        </w:rPr>
        <w:t>Mirosław Filonik</w:t>
      </w:r>
      <w:r w:rsidR="00F70EF9" w:rsidRPr="005C69DE">
        <w:rPr>
          <w:rFonts w:ascii="Times New Roman" w:eastAsia="Times New Roman" w:hAnsi="Times New Roman" w:cs="Times New Roman"/>
          <w:sz w:val="24"/>
          <w:szCs w:val="24"/>
          <w:lang w:val="en-GB" w:eastAsia="pl-PL"/>
        </w:rPr>
        <w:t xml:space="preserve"> </w:t>
      </w:r>
      <w:r w:rsidRPr="005C69DE">
        <w:rPr>
          <w:rFonts w:ascii="Times New Roman" w:eastAsia="Times New Roman" w:hAnsi="Times New Roman" w:cs="Times New Roman"/>
          <w:sz w:val="24"/>
          <w:szCs w:val="24"/>
          <w:lang w:val="en-GB" w:eastAsia="pl-PL"/>
        </w:rPr>
        <w:t xml:space="preserve">and </w:t>
      </w:r>
      <w:r w:rsidR="00F70EF9" w:rsidRPr="005C69DE">
        <w:rPr>
          <w:rFonts w:ascii="Times New Roman" w:eastAsia="Times New Roman" w:hAnsi="Times New Roman" w:cs="Times New Roman"/>
          <w:b/>
          <w:bCs/>
          <w:sz w:val="24"/>
          <w:szCs w:val="24"/>
          <w:lang w:val="en-GB" w:eastAsia="pl-PL"/>
        </w:rPr>
        <w:t>Tadeusz Sudnik</w:t>
      </w:r>
      <w:r w:rsidR="00F70EF9" w:rsidRPr="005C69DE">
        <w:rPr>
          <w:rFonts w:ascii="Times New Roman" w:eastAsia="Times New Roman" w:hAnsi="Times New Roman" w:cs="Times New Roman"/>
          <w:sz w:val="24"/>
          <w:szCs w:val="24"/>
          <w:lang w:val="en-GB" w:eastAsia="pl-PL"/>
        </w:rPr>
        <w:t xml:space="preserve">, </w:t>
      </w:r>
      <w:r w:rsidRPr="005C69DE">
        <w:rPr>
          <w:rFonts w:ascii="Times New Roman" w:eastAsia="Times New Roman" w:hAnsi="Times New Roman" w:cs="Times New Roman"/>
          <w:sz w:val="24"/>
          <w:szCs w:val="24"/>
          <w:lang w:val="en-GB" w:eastAsia="pl-PL"/>
        </w:rPr>
        <w:t>presented at the Warsaw Praga Museum, will immerse watchers–listeners in a geometry of stellar constellations, in which—just as in music—imaginary distances (virtual lines) are crucial, traced between stellar points through perspective. Who did not marvel at the night sky peppered wit</w:t>
      </w:r>
      <w:r w:rsidR="00016325">
        <w:rPr>
          <w:rFonts w:ascii="Times New Roman" w:eastAsia="Times New Roman" w:hAnsi="Times New Roman" w:cs="Times New Roman"/>
          <w:sz w:val="24"/>
          <w:szCs w:val="24"/>
          <w:lang w:val="en-GB" w:eastAsia="pl-PL"/>
        </w:rPr>
        <w:t>h bright stars as a child</w:t>
      </w:r>
      <w:r w:rsidRPr="005C69DE">
        <w:rPr>
          <w:rFonts w:ascii="Times New Roman" w:eastAsia="Times New Roman" w:hAnsi="Times New Roman" w:cs="Times New Roman"/>
          <w:sz w:val="24"/>
          <w:szCs w:val="24"/>
          <w:lang w:val="en-GB" w:eastAsia="pl-PL"/>
        </w:rPr>
        <w:t>? And can the visual distances between those stars be “measured” with sound intervals? This remote image symbolises an inaccessible spacetime, metaphorically expressed by the lights installation of Mirosław Filonik, while the music of Tadeusz Sudnik will help immerse in it.</w:t>
      </w:r>
    </w:p>
    <w:p w14:paraId="78FC71F8" w14:textId="77777777" w:rsidR="00F72605" w:rsidRPr="005C69DE" w:rsidRDefault="00F72605" w:rsidP="00AA6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pl-PL"/>
        </w:rPr>
      </w:pPr>
    </w:p>
    <w:p w14:paraId="69DDD01C" w14:textId="6C69154A" w:rsidR="005A46F7" w:rsidRPr="00904355" w:rsidRDefault="00AA6EE9" w:rsidP="005A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val="en-US" w:eastAsia="pl-PL"/>
        </w:rPr>
      </w:pPr>
      <w:r w:rsidRPr="005C69DE">
        <w:rPr>
          <w:rFonts w:ascii="Times New Roman" w:eastAsia="Times New Roman" w:hAnsi="Times New Roman" w:cs="Times New Roman"/>
          <w:sz w:val="24"/>
          <w:szCs w:val="24"/>
          <w:lang w:val="en-GB" w:eastAsia="pl-PL"/>
        </w:rPr>
        <w:t xml:space="preserve">Little Warsaw Autumn will show its critical face at the premiere performance entitled </w:t>
      </w:r>
      <w:r w:rsidRPr="005C69DE">
        <w:rPr>
          <w:rFonts w:ascii="Times New Roman" w:eastAsia="Times New Roman" w:hAnsi="Times New Roman" w:cs="Times New Roman"/>
          <w:i/>
          <w:iCs/>
          <w:sz w:val="24"/>
          <w:szCs w:val="24"/>
          <w:lang w:val="en-GB" w:eastAsia="pl-PL"/>
        </w:rPr>
        <w:t>Music Lesson</w:t>
      </w:r>
      <w:r w:rsidRPr="005C69DE">
        <w:rPr>
          <w:rFonts w:ascii="Times New Roman" w:eastAsia="Times New Roman" w:hAnsi="Times New Roman" w:cs="Times New Roman"/>
          <w:sz w:val="24"/>
          <w:szCs w:val="24"/>
          <w:lang w:val="en-GB" w:eastAsia="pl-PL"/>
        </w:rPr>
        <w:t xml:space="preserve">, authored by young artists </w:t>
      </w:r>
      <w:r w:rsidR="003318EB" w:rsidRPr="005C69DE">
        <w:rPr>
          <w:rFonts w:ascii="Times New Roman" w:eastAsia="Times New Roman" w:hAnsi="Times New Roman" w:cs="Times New Roman"/>
          <w:b/>
          <w:bCs/>
          <w:sz w:val="24"/>
          <w:szCs w:val="24"/>
          <w:lang w:val="en-GB" w:eastAsia="pl-PL"/>
        </w:rPr>
        <w:t>Ann</w:t>
      </w:r>
      <w:r w:rsidRPr="005C69DE">
        <w:rPr>
          <w:rFonts w:ascii="Times New Roman" w:eastAsia="Times New Roman" w:hAnsi="Times New Roman" w:cs="Times New Roman"/>
          <w:b/>
          <w:bCs/>
          <w:sz w:val="24"/>
          <w:szCs w:val="24"/>
          <w:lang w:val="en-GB" w:eastAsia="pl-PL"/>
        </w:rPr>
        <w:t>a</w:t>
      </w:r>
      <w:r w:rsidR="003318EB" w:rsidRPr="005C69DE">
        <w:rPr>
          <w:rFonts w:ascii="Times New Roman" w:eastAsia="Times New Roman" w:hAnsi="Times New Roman" w:cs="Times New Roman"/>
          <w:b/>
          <w:bCs/>
          <w:sz w:val="24"/>
          <w:szCs w:val="24"/>
          <w:lang w:val="en-GB" w:eastAsia="pl-PL"/>
        </w:rPr>
        <w:t xml:space="preserve"> Szwajgier</w:t>
      </w:r>
      <w:r w:rsidR="003318EB" w:rsidRPr="005C69DE">
        <w:rPr>
          <w:rFonts w:ascii="Times New Roman" w:eastAsia="Times New Roman" w:hAnsi="Times New Roman" w:cs="Times New Roman"/>
          <w:sz w:val="24"/>
          <w:szCs w:val="24"/>
          <w:lang w:val="en-GB" w:eastAsia="pl-PL"/>
        </w:rPr>
        <w:t xml:space="preserve"> </w:t>
      </w:r>
      <w:r w:rsidRPr="005C69DE">
        <w:rPr>
          <w:rFonts w:ascii="Times New Roman" w:eastAsia="Times New Roman" w:hAnsi="Times New Roman" w:cs="Times New Roman"/>
          <w:sz w:val="24"/>
          <w:szCs w:val="24"/>
          <w:lang w:val="en-GB" w:eastAsia="pl-PL"/>
        </w:rPr>
        <w:t>and</w:t>
      </w:r>
      <w:r w:rsidR="003318EB" w:rsidRPr="005C69DE">
        <w:rPr>
          <w:rFonts w:ascii="Times New Roman" w:eastAsia="Times New Roman" w:hAnsi="Times New Roman" w:cs="Times New Roman"/>
          <w:sz w:val="24"/>
          <w:szCs w:val="24"/>
          <w:lang w:val="en-GB" w:eastAsia="pl-PL"/>
        </w:rPr>
        <w:t xml:space="preserve"> </w:t>
      </w:r>
      <w:r w:rsidR="003318EB" w:rsidRPr="005C69DE">
        <w:rPr>
          <w:rFonts w:ascii="Times New Roman" w:eastAsia="Times New Roman" w:hAnsi="Times New Roman" w:cs="Times New Roman"/>
          <w:b/>
          <w:bCs/>
          <w:sz w:val="24"/>
          <w:szCs w:val="24"/>
          <w:lang w:val="en-GB" w:eastAsia="pl-PL"/>
        </w:rPr>
        <w:t>Horac</w:t>
      </w:r>
      <w:r w:rsidRPr="005C69DE">
        <w:rPr>
          <w:rFonts w:ascii="Times New Roman" w:eastAsia="Times New Roman" w:hAnsi="Times New Roman" w:cs="Times New Roman"/>
          <w:b/>
          <w:bCs/>
          <w:sz w:val="24"/>
          <w:szCs w:val="24"/>
          <w:lang w:val="en-GB" w:eastAsia="pl-PL"/>
        </w:rPr>
        <w:t>y</w:t>
      </w:r>
      <w:r w:rsidR="003318EB" w:rsidRPr="005C69DE">
        <w:rPr>
          <w:rFonts w:ascii="Times New Roman" w:eastAsia="Times New Roman" w:hAnsi="Times New Roman" w:cs="Times New Roman"/>
          <w:b/>
          <w:bCs/>
          <w:sz w:val="24"/>
          <w:szCs w:val="24"/>
          <w:lang w:val="en-GB" w:eastAsia="pl-PL"/>
        </w:rPr>
        <w:t xml:space="preserve"> Muszyński</w:t>
      </w:r>
      <w:r w:rsidR="003318EB" w:rsidRPr="005C69DE">
        <w:rPr>
          <w:rFonts w:ascii="Times New Roman" w:eastAsia="Times New Roman" w:hAnsi="Times New Roman" w:cs="Times New Roman"/>
          <w:sz w:val="24"/>
          <w:szCs w:val="24"/>
          <w:lang w:val="en-GB" w:eastAsia="pl-PL"/>
        </w:rPr>
        <w:t xml:space="preserve">. </w:t>
      </w:r>
      <w:r w:rsidRPr="005C69DE">
        <w:rPr>
          <w:rFonts w:ascii="Times New Roman" w:eastAsia="Times New Roman" w:hAnsi="Times New Roman" w:cs="Times New Roman"/>
          <w:sz w:val="24"/>
          <w:szCs w:val="24"/>
          <w:lang w:val="en-GB" w:eastAsia="pl-PL"/>
        </w:rPr>
        <w:t>Through an experimental combination of performative action and sound</w:t>
      </w:r>
      <w:r w:rsidR="005A46F7" w:rsidRPr="005C69DE">
        <w:rPr>
          <w:rFonts w:ascii="Times New Roman" w:eastAsia="Times New Roman" w:hAnsi="Times New Roman" w:cs="Times New Roman"/>
          <w:sz w:val="24"/>
          <w:szCs w:val="24"/>
          <w:lang w:val="en-GB" w:eastAsia="pl-PL"/>
        </w:rPr>
        <w:t xml:space="preserve"> </w:t>
      </w:r>
      <w:r w:rsidRPr="005C69DE">
        <w:rPr>
          <w:rFonts w:ascii="Times New Roman" w:eastAsia="Times New Roman" w:hAnsi="Times New Roman" w:cs="Times New Roman"/>
          <w:sz w:val="24"/>
          <w:szCs w:val="24"/>
          <w:lang w:val="en-GB" w:eastAsia="pl-PL"/>
        </w:rPr>
        <w:t xml:space="preserve">sphere, </w:t>
      </w:r>
      <w:r w:rsidR="005A46F7" w:rsidRPr="005C69DE">
        <w:rPr>
          <w:rFonts w:ascii="Times New Roman" w:eastAsia="Times New Roman" w:hAnsi="Times New Roman" w:cs="Times New Roman"/>
          <w:sz w:val="24"/>
          <w:szCs w:val="24"/>
          <w:lang w:val="en-GB" w:eastAsia="pl-PL"/>
        </w:rPr>
        <w:t xml:space="preserve">this works tackles the place of real issues and topics particularly important in childhood: school. At the Nowy Świat Muzyki space, we shall participate in a special lesson: perhaps not just of music but also relations, social life, expressing emotions, being together, collective action? And while this action takes place, </w:t>
      </w:r>
      <w:r w:rsidR="005A46F7" w:rsidRPr="005C69DE">
        <w:rPr>
          <w:rFonts w:ascii="Times New Roman" w:eastAsia="Times New Roman" w:hAnsi="Times New Roman" w:cs="Times New Roman"/>
          <w:sz w:val="24"/>
          <w:szCs w:val="24"/>
          <w:lang w:val="en-GB" w:eastAsia="pl-PL"/>
        </w:rPr>
        <w:lastRenderedPageBreak/>
        <w:t xml:space="preserve">we shall again and anew ponder over the role of music in society, its power of shaping the human character and building society. The role of modern music in the growth of young children will the topic of a special online panel, </w:t>
      </w:r>
      <w:r w:rsidR="00904355" w:rsidRPr="00904355">
        <w:rPr>
          <w:rFonts w:ascii="Times New Roman" w:eastAsia="Times New Roman" w:hAnsi="Times New Roman" w:cs="Times New Roman"/>
          <w:i/>
          <w:iCs/>
          <w:sz w:val="24"/>
          <w:szCs w:val="24"/>
          <w:lang w:val="en-US" w:eastAsia="pl-PL"/>
        </w:rPr>
        <w:t>Mozart effect or Szymański effect? Small Children and Contemporary Classical Music</w:t>
      </w:r>
      <w:r w:rsidR="005A46F7" w:rsidRPr="005C69DE">
        <w:rPr>
          <w:rFonts w:ascii="Times New Roman" w:eastAsia="Times New Roman" w:hAnsi="Times New Roman" w:cs="Times New Roman"/>
          <w:sz w:val="24"/>
          <w:szCs w:val="24"/>
          <w:lang w:val="en-GB" w:eastAsia="pl-PL"/>
        </w:rPr>
        <w:t xml:space="preserve">, featuring educators, animators, music teachers, and composers. </w:t>
      </w:r>
    </w:p>
    <w:p w14:paraId="07AD3D5E" w14:textId="77777777" w:rsidR="00F72605" w:rsidRPr="005C69DE" w:rsidRDefault="00F72605" w:rsidP="005A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pl-PL"/>
        </w:rPr>
      </w:pPr>
    </w:p>
    <w:p w14:paraId="732DD480" w14:textId="77FF167F" w:rsidR="00A5720D" w:rsidRPr="005C69DE" w:rsidRDefault="005A46F7" w:rsidP="00A57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GB" w:eastAsia="pl-PL"/>
        </w:rPr>
      </w:pPr>
      <w:r w:rsidRPr="005C69DE">
        <w:rPr>
          <w:rFonts w:ascii="Times New Roman" w:eastAsia="Times New Roman" w:hAnsi="Times New Roman" w:cs="Times New Roman"/>
          <w:sz w:val="24"/>
          <w:szCs w:val="24"/>
          <w:lang w:val="en-GB" w:eastAsia="pl-PL"/>
        </w:rPr>
        <w:t>By linking directly with the main threa</w:t>
      </w:r>
      <w:r w:rsidR="00535BB6" w:rsidRPr="005C69DE">
        <w:rPr>
          <w:rFonts w:ascii="Times New Roman" w:eastAsia="Times New Roman" w:hAnsi="Times New Roman" w:cs="Times New Roman"/>
          <w:sz w:val="24"/>
          <w:szCs w:val="24"/>
          <w:lang w:val="en-GB" w:eastAsia="pl-PL"/>
        </w:rPr>
        <w:t>d of Warsaw Autumn, Little Warsaw Autumn will for the first time feature</w:t>
      </w:r>
      <w:r w:rsidR="0063532C" w:rsidRPr="005C69DE">
        <w:rPr>
          <w:rFonts w:ascii="Times New Roman" w:eastAsia="Times New Roman" w:hAnsi="Times New Roman" w:cs="Times New Roman"/>
          <w:sz w:val="24"/>
          <w:szCs w:val="24"/>
          <w:lang w:val="en-GB" w:eastAsia="pl-PL"/>
        </w:rPr>
        <w:t xml:space="preserve"> present in such a focused way the alternative creative faces of the Festival’s main protagonists: Polish composers. “Alternative” here means “leading composers of contemporary music” as authors of children’s miniatures, writers of music for the most demanding audience. Thus monumental, “serious” music at our evening and night events of the Festival’s main thread will be juxtaposed with </w:t>
      </w:r>
      <w:r w:rsidR="00FB7D88" w:rsidRPr="005C69DE">
        <w:rPr>
          <w:rFonts w:ascii="Times New Roman" w:eastAsia="Times New Roman" w:hAnsi="Times New Roman" w:cs="Times New Roman"/>
          <w:sz w:val="24"/>
          <w:szCs w:val="24"/>
          <w:lang w:val="en-GB" w:eastAsia="pl-PL"/>
        </w:rPr>
        <w:t>witty, light, “ingenuous” music at children’s concerts. We shall compare and contrast this at concerts at the Ujazdowski Castle Centre for Contemporary Art (</w:t>
      </w:r>
      <w:r w:rsidR="00904355" w:rsidRPr="00904355">
        <w:rPr>
          <w:rFonts w:ascii="Times New Roman" w:eastAsia="Times New Roman" w:hAnsi="Times New Roman" w:cs="Times New Roman"/>
          <w:i/>
          <w:iCs/>
          <w:sz w:val="24"/>
          <w:szCs w:val="24"/>
          <w:lang w:val="en-US" w:eastAsia="pl-PL"/>
        </w:rPr>
        <w:t>Plushies</w:t>
      </w:r>
      <w:r w:rsidR="00FB7D88" w:rsidRPr="005C69DE">
        <w:rPr>
          <w:rFonts w:ascii="Times New Roman" w:eastAsia="Times New Roman" w:hAnsi="Times New Roman" w:cs="Times New Roman"/>
          <w:sz w:val="24"/>
          <w:szCs w:val="24"/>
          <w:lang w:val="en-GB" w:eastAsia="pl-PL"/>
        </w:rPr>
        <w:t>) and at the seat of Sinfonia Varsovia (</w:t>
      </w:r>
      <w:r w:rsidR="00904355">
        <w:rPr>
          <w:rFonts w:ascii="Times New Roman" w:eastAsia="Times New Roman" w:hAnsi="Times New Roman" w:cs="Times New Roman"/>
          <w:i/>
          <w:sz w:val="24"/>
          <w:szCs w:val="24"/>
          <w:lang w:val="en-GB" w:eastAsia="pl-PL"/>
        </w:rPr>
        <w:t>Bazylek</w:t>
      </w:r>
      <w:r w:rsidR="00FB7D88" w:rsidRPr="005C69DE">
        <w:rPr>
          <w:rFonts w:ascii="Times New Roman" w:eastAsia="Times New Roman" w:hAnsi="Times New Roman" w:cs="Times New Roman"/>
          <w:i/>
          <w:sz w:val="24"/>
          <w:szCs w:val="24"/>
          <w:lang w:val="en-GB" w:eastAsia="pl-PL"/>
        </w:rPr>
        <w:t xml:space="preserve"> at Warsaw Autumn</w:t>
      </w:r>
      <w:r w:rsidR="00FB7D88" w:rsidRPr="005C69DE">
        <w:rPr>
          <w:rFonts w:ascii="Times New Roman" w:eastAsia="Times New Roman" w:hAnsi="Times New Roman" w:cs="Times New Roman"/>
          <w:iCs/>
          <w:sz w:val="24"/>
          <w:szCs w:val="24"/>
          <w:lang w:val="en-GB" w:eastAsia="pl-PL"/>
        </w:rPr>
        <w:t xml:space="preserve">). The former will not so much allow our young audience to see and touch their favourite toys but find out what is a “musical fluffy.” </w:t>
      </w:r>
      <w:r w:rsidR="00A5720D" w:rsidRPr="005C69DE">
        <w:rPr>
          <w:rFonts w:ascii="Times New Roman" w:eastAsia="Times New Roman" w:hAnsi="Times New Roman" w:cs="Times New Roman"/>
          <w:iCs/>
          <w:sz w:val="24"/>
          <w:szCs w:val="24"/>
          <w:lang w:val="en-GB" w:eastAsia="pl-PL"/>
        </w:rPr>
        <w:t>During t</w:t>
      </w:r>
      <w:r w:rsidR="00FB7D88" w:rsidRPr="005C69DE">
        <w:rPr>
          <w:rFonts w:ascii="Times New Roman" w:eastAsia="Times New Roman" w:hAnsi="Times New Roman" w:cs="Times New Roman"/>
          <w:iCs/>
          <w:sz w:val="24"/>
          <w:szCs w:val="24"/>
          <w:lang w:val="en-GB" w:eastAsia="pl-PL"/>
        </w:rPr>
        <w:t>he latter concert</w:t>
      </w:r>
      <w:r w:rsidR="00A5720D" w:rsidRPr="005C69DE">
        <w:rPr>
          <w:rFonts w:ascii="Times New Roman" w:eastAsia="Times New Roman" w:hAnsi="Times New Roman" w:cs="Times New Roman"/>
          <w:iCs/>
          <w:sz w:val="24"/>
          <w:szCs w:val="24"/>
          <w:lang w:val="en-GB" w:eastAsia="pl-PL"/>
        </w:rPr>
        <w:t xml:space="preserve">, we shall accompany Basil—a now-famous fluffy, created during the pandemic and inseparable from the Sinfonia Varsovia orchestra ever since—in learning about the Warsaw Autumn Festival and find out for ourselves what contemporary music really is. </w:t>
      </w:r>
    </w:p>
    <w:p w14:paraId="1C1805CF" w14:textId="77777777" w:rsidR="00F72605" w:rsidRPr="005C69DE" w:rsidRDefault="00F72605" w:rsidP="00A57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pl-PL"/>
        </w:rPr>
      </w:pPr>
    </w:p>
    <w:p w14:paraId="218642F7" w14:textId="50F37910" w:rsidR="00687960" w:rsidRPr="005C69DE" w:rsidRDefault="00A5720D" w:rsidP="00A57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pl-PL"/>
        </w:rPr>
      </w:pPr>
      <w:r w:rsidRPr="005C69DE">
        <w:rPr>
          <w:rFonts w:ascii="Times New Roman" w:eastAsia="Times New Roman" w:hAnsi="Times New Roman" w:cs="Times New Roman"/>
          <w:sz w:val="24"/>
          <w:szCs w:val="24"/>
          <w:lang w:val="en-GB" w:eastAsia="pl-PL"/>
        </w:rPr>
        <w:t xml:space="preserve">The above-mentioned protagonists of Little Warsaw Autumn, composers borrowed from the “Big” one, shall include Polish composers </w:t>
      </w:r>
      <w:r w:rsidR="00670547" w:rsidRPr="005C69DE">
        <w:rPr>
          <w:rFonts w:ascii="Times New Roman" w:eastAsia="Times New Roman" w:hAnsi="Times New Roman" w:cs="Times New Roman"/>
          <w:b/>
          <w:bCs/>
          <w:sz w:val="24"/>
          <w:szCs w:val="24"/>
          <w:lang w:val="en-GB" w:eastAsia="pl-PL"/>
        </w:rPr>
        <w:t xml:space="preserve">Wojciech Błażejczyk, </w:t>
      </w:r>
      <w:r w:rsidR="00487DEC" w:rsidRPr="005C69DE">
        <w:rPr>
          <w:rFonts w:ascii="Times New Roman" w:eastAsia="Times New Roman" w:hAnsi="Times New Roman" w:cs="Times New Roman"/>
          <w:b/>
          <w:bCs/>
          <w:sz w:val="24"/>
          <w:szCs w:val="24"/>
          <w:lang w:val="en-GB" w:eastAsia="pl-PL"/>
        </w:rPr>
        <w:t xml:space="preserve">Krzysztof Knittel, </w:t>
      </w:r>
      <w:r w:rsidR="00670547" w:rsidRPr="005C69DE">
        <w:rPr>
          <w:rFonts w:ascii="Times New Roman" w:eastAsia="Times New Roman" w:hAnsi="Times New Roman" w:cs="Times New Roman"/>
          <w:b/>
          <w:bCs/>
          <w:sz w:val="24"/>
          <w:szCs w:val="24"/>
          <w:lang w:val="en-GB" w:eastAsia="pl-PL"/>
        </w:rPr>
        <w:t xml:space="preserve">Elżbieta Sikora, </w:t>
      </w:r>
      <w:r w:rsidR="00487DEC" w:rsidRPr="005C69DE">
        <w:rPr>
          <w:rFonts w:ascii="Times New Roman" w:eastAsia="Times New Roman" w:hAnsi="Times New Roman" w:cs="Times New Roman"/>
          <w:b/>
          <w:bCs/>
          <w:sz w:val="24"/>
          <w:szCs w:val="24"/>
          <w:lang w:val="en-GB" w:eastAsia="pl-PL"/>
        </w:rPr>
        <w:t xml:space="preserve">Lidia Zielińska, </w:t>
      </w:r>
      <w:r w:rsidR="00670547" w:rsidRPr="005C69DE">
        <w:rPr>
          <w:rFonts w:ascii="Times New Roman" w:eastAsia="Times New Roman" w:hAnsi="Times New Roman" w:cs="Times New Roman"/>
          <w:b/>
          <w:bCs/>
          <w:sz w:val="24"/>
          <w:szCs w:val="24"/>
          <w:lang w:val="en-GB" w:eastAsia="pl-PL"/>
        </w:rPr>
        <w:t xml:space="preserve">Tadeusz Wielecki, </w:t>
      </w:r>
      <w:r w:rsidR="00487DEC" w:rsidRPr="005C69DE">
        <w:rPr>
          <w:rFonts w:ascii="Times New Roman" w:eastAsia="Times New Roman" w:hAnsi="Times New Roman" w:cs="Times New Roman"/>
          <w:b/>
          <w:bCs/>
          <w:sz w:val="24"/>
          <w:szCs w:val="24"/>
          <w:lang w:val="en-GB" w:eastAsia="pl-PL"/>
        </w:rPr>
        <w:t>Agata Zubel</w:t>
      </w:r>
      <w:r w:rsidRPr="005C69DE">
        <w:rPr>
          <w:rFonts w:ascii="Times New Roman" w:eastAsia="Times New Roman" w:hAnsi="Times New Roman" w:cs="Times New Roman"/>
          <w:sz w:val="24"/>
          <w:szCs w:val="24"/>
          <w:lang w:val="en-GB" w:eastAsia="pl-PL"/>
        </w:rPr>
        <w:t>, and</w:t>
      </w:r>
      <w:r w:rsidR="00487DEC" w:rsidRPr="005C69DE">
        <w:rPr>
          <w:rFonts w:ascii="Times New Roman" w:eastAsia="Times New Roman" w:hAnsi="Times New Roman" w:cs="Times New Roman"/>
          <w:sz w:val="24"/>
          <w:szCs w:val="24"/>
          <w:lang w:val="en-GB" w:eastAsia="pl-PL"/>
        </w:rPr>
        <w:t xml:space="preserve"> </w:t>
      </w:r>
      <w:r w:rsidR="006A7855" w:rsidRPr="005C69DE">
        <w:rPr>
          <w:rFonts w:ascii="Times New Roman" w:eastAsia="Times New Roman" w:hAnsi="Times New Roman" w:cs="Times New Roman"/>
          <w:b/>
          <w:bCs/>
          <w:sz w:val="24"/>
          <w:szCs w:val="24"/>
          <w:lang w:val="en-GB" w:eastAsia="pl-PL"/>
        </w:rPr>
        <w:t xml:space="preserve">Wojciech Ziemowit </w:t>
      </w:r>
      <w:r w:rsidR="00487DEC" w:rsidRPr="005C69DE">
        <w:rPr>
          <w:rFonts w:ascii="Times New Roman" w:eastAsia="Times New Roman" w:hAnsi="Times New Roman" w:cs="Times New Roman"/>
          <w:b/>
          <w:bCs/>
          <w:sz w:val="24"/>
          <w:szCs w:val="24"/>
          <w:lang w:val="en-GB" w:eastAsia="pl-PL"/>
        </w:rPr>
        <w:t>Zych</w:t>
      </w:r>
      <w:r w:rsidR="00670547" w:rsidRPr="005C69DE">
        <w:rPr>
          <w:rFonts w:ascii="Times New Roman" w:eastAsia="Times New Roman" w:hAnsi="Times New Roman" w:cs="Times New Roman"/>
          <w:b/>
          <w:bCs/>
          <w:sz w:val="24"/>
          <w:szCs w:val="24"/>
          <w:lang w:val="en-GB" w:eastAsia="pl-PL"/>
        </w:rPr>
        <w:t>.</w:t>
      </w:r>
      <w:r w:rsidR="00487DEC" w:rsidRPr="005C69DE">
        <w:rPr>
          <w:rFonts w:ascii="Times New Roman" w:eastAsia="Times New Roman" w:hAnsi="Times New Roman" w:cs="Times New Roman"/>
          <w:sz w:val="24"/>
          <w:szCs w:val="24"/>
          <w:lang w:val="en-GB" w:eastAsia="pl-PL"/>
        </w:rPr>
        <w:t xml:space="preserve"> </w:t>
      </w:r>
      <w:r w:rsidRPr="005C69DE">
        <w:rPr>
          <w:rFonts w:ascii="Times New Roman" w:eastAsia="Times New Roman" w:hAnsi="Times New Roman" w:cs="Times New Roman"/>
          <w:sz w:val="24"/>
          <w:szCs w:val="24"/>
          <w:lang w:val="en-GB" w:eastAsia="pl-PL"/>
        </w:rPr>
        <w:t xml:space="preserve">Our young audiences will also familiarise themselves with the works of international composers such as </w:t>
      </w:r>
      <w:r w:rsidR="005A034B" w:rsidRPr="005C69DE">
        <w:rPr>
          <w:rFonts w:ascii="Times New Roman" w:eastAsia="Times New Roman" w:hAnsi="Times New Roman" w:cs="Times New Roman"/>
          <w:b/>
          <w:bCs/>
          <w:sz w:val="24"/>
          <w:szCs w:val="24"/>
          <w:lang w:val="en-GB" w:eastAsia="pl-PL"/>
        </w:rPr>
        <w:t>Salvatore Sciarrino</w:t>
      </w:r>
      <w:r w:rsidR="005A034B" w:rsidRPr="005C69DE">
        <w:rPr>
          <w:rFonts w:ascii="Times New Roman" w:eastAsia="Times New Roman" w:hAnsi="Times New Roman" w:cs="Times New Roman"/>
          <w:sz w:val="24"/>
          <w:szCs w:val="24"/>
          <w:lang w:val="en-GB" w:eastAsia="pl-PL"/>
        </w:rPr>
        <w:t>.</w:t>
      </w:r>
    </w:p>
    <w:p w14:paraId="60A394B0" w14:textId="77777777" w:rsidR="00F72605" w:rsidRPr="005C69DE" w:rsidRDefault="00F72605" w:rsidP="00A57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pl-PL"/>
        </w:rPr>
      </w:pPr>
    </w:p>
    <w:p w14:paraId="62B48ACA" w14:textId="0B363E00" w:rsidR="00A5720D" w:rsidRPr="005C69DE" w:rsidRDefault="00A5720D" w:rsidP="00AA6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pl-PL"/>
        </w:rPr>
      </w:pPr>
      <w:r w:rsidRPr="005C69DE">
        <w:rPr>
          <w:rFonts w:ascii="Times New Roman" w:eastAsia="Times New Roman" w:hAnsi="Times New Roman" w:cs="Times New Roman"/>
          <w:sz w:val="24"/>
          <w:szCs w:val="24"/>
          <w:lang w:val="en-GB" w:eastAsia="pl-PL"/>
        </w:rPr>
        <w:t>This year’s Little Warsaw Autumn invites you to venues symmetrically spread over the two banks of the Vistula rivers. In the Praga district, we shall be present at the Warsaw Praga Museum on Targowa Street (Praga North) and at the seat of the Sinfonia Varsovia at Grochowska Street (Praga South). We shall visit for the first time Nowy Świat Muzyki, on the river’s other bank.</w:t>
      </w:r>
    </w:p>
    <w:p w14:paraId="7E8C1081" w14:textId="77777777" w:rsidR="00F72605" w:rsidRPr="005C69DE" w:rsidRDefault="00F72605" w:rsidP="00AA6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pl-PL"/>
        </w:rPr>
      </w:pPr>
    </w:p>
    <w:p w14:paraId="32096050" w14:textId="022F1E68" w:rsidR="00A5720D" w:rsidRPr="005C69DE" w:rsidRDefault="00A5720D" w:rsidP="00A57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pl-PL"/>
        </w:rPr>
      </w:pPr>
      <w:r w:rsidRPr="005C69DE">
        <w:rPr>
          <w:rFonts w:ascii="Times New Roman" w:eastAsia="Times New Roman" w:hAnsi="Times New Roman" w:cs="Times New Roman"/>
          <w:sz w:val="24"/>
          <w:szCs w:val="24"/>
          <w:lang w:val="en-GB" w:eastAsia="pl-PL"/>
        </w:rPr>
        <w:t xml:space="preserve">In terms of instruments, Little Warsaw Autumn this year is dominated by the voice, piano, flute, and percussion. Performers include notably </w:t>
      </w:r>
      <w:r w:rsidR="00A91DE3" w:rsidRPr="005C69DE">
        <w:rPr>
          <w:rFonts w:ascii="Times New Roman" w:eastAsia="Times New Roman" w:hAnsi="Times New Roman" w:cs="Times New Roman"/>
          <w:b/>
          <w:bCs/>
          <w:sz w:val="24"/>
          <w:szCs w:val="24"/>
          <w:lang w:val="en-GB" w:eastAsia="pl-PL"/>
        </w:rPr>
        <w:t>Dorot</w:t>
      </w:r>
      <w:r w:rsidRPr="005C69DE">
        <w:rPr>
          <w:rFonts w:ascii="Times New Roman" w:eastAsia="Times New Roman" w:hAnsi="Times New Roman" w:cs="Times New Roman"/>
          <w:b/>
          <w:bCs/>
          <w:sz w:val="24"/>
          <w:szCs w:val="24"/>
          <w:lang w:val="en-GB" w:eastAsia="pl-PL"/>
        </w:rPr>
        <w:t>a</w:t>
      </w:r>
      <w:r w:rsidR="00A91DE3" w:rsidRPr="005C69DE">
        <w:rPr>
          <w:rFonts w:ascii="Times New Roman" w:eastAsia="Times New Roman" w:hAnsi="Times New Roman" w:cs="Times New Roman"/>
          <w:b/>
          <w:bCs/>
          <w:sz w:val="24"/>
          <w:szCs w:val="24"/>
          <w:lang w:val="en-GB" w:eastAsia="pl-PL"/>
        </w:rPr>
        <w:t xml:space="preserve"> Miśkiewicz, Joann</w:t>
      </w:r>
      <w:r w:rsidRPr="005C69DE">
        <w:rPr>
          <w:rFonts w:ascii="Times New Roman" w:eastAsia="Times New Roman" w:hAnsi="Times New Roman" w:cs="Times New Roman"/>
          <w:b/>
          <w:bCs/>
          <w:sz w:val="24"/>
          <w:szCs w:val="24"/>
          <w:lang w:val="en-GB" w:eastAsia="pl-PL"/>
        </w:rPr>
        <w:t>a</w:t>
      </w:r>
      <w:r w:rsidR="00A91DE3" w:rsidRPr="005C69DE">
        <w:rPr>
          <w:rFonts w:ascii="Times New Roman" w:eastAsia="Times New Roman" w:hAnsi="Times New Roman" w:cs="Times New Roman"/>
          <w:b/>
          <w:bCs/>
          <w:sz w:val="24"/>
          <w:szCs w:val="24"/>
          <w:lang w:val="en-GB" w:eastAsia="pl-PL"/>
        </w:rPr>
        <w:t xml:space="preserve"> Freszel</w:t>
      </w:r>
      <w:r w:rsidR="00670547" w:rsidRPr="005C69DE">
        <w:rPr>
          <w:rFonts w:ascii="Times New Roman" w:eastAsia="Times New Roman" w:hAnsi="Times New Roman" w:cs="Times New Roman"/>
          <w:sz w:val="24"/>
          <w:szCs w:val="24"/>
          <w:lang w:val="en-GB" w:eastAsia="pl-PL"/>
        </w:rPr>
        <w:t>,</w:t>
      </w:r>
      <w:r w:rsidR="00A91DE3" w:rsidRPr="005C69DE">
        <w:rPr>
          <w:rFonts w:ascii="Times New Roman" w:eastAsia="Times New Roman" w:hAnsi="Times New Roman" w:cs="Times New Roman"/>
          <w:sz w:val="24"/>
          <w:szCs w:val="24"/>
          <w:lang w:val="en-GB" w:eastAsia="pl-PL"/>
        </w:rPr>
        <w:t xml:space="preserve"> </w:t>
      </w:r>
      <w:r w:rsidRPr="005C69DE">
        <w:rPr>
          <w:rFonts w:ascii="Times New Roman" w:eastAsia="Times New Roman" w:hAnsi="Times New Roman" w:cs="Times New Roman"/>
          <w:sz w:val="24"/>
          <w:szCs w:val="24"/>
          <w:lang w:val="en-GB" w:eastAsia="pl-PL"/>
        </w:rPr>
        <w:t xml:space="preserve">the </w:t>
      </w:r>
      <w:r w:rsidR="00A91DE3" w:rsidRPr="005C69DE">
        <w:rPr>
          <w:rFonts w:ascii="Times New Roman" w:eastAsia="Times New Roman" w:hAnsi="Times New Roman" w:cs="Times New Roman"/>
          <w:b/>
          <w:bCs/>
          <w:sz w:val="24"/>
          <w:szCs w:val="24"/>
          <w:lang w:val="en-GB" w:eastAsia="pl-PL"/>
        </w:rPr>
        <w:t>Kwadrofonik</w:t>
      </w:r>
      <w:r w:rsidRPr="005C69DE">
        <w:rPr>
          <w:rFonts w:ascii="Times New Roman" w:eastAsia="Times New Roman" w:hAnsi="Times New Roman" w:cs="Times New Roman"/>
          <w:sz w:val="24"/>
          <w:szCs w:val="24"/>
          <w:lang w:val="en-GB" w:eastAsia="pl-PL"/>
        </w:rPr>
        <w:t xml:space="preserve"> ensemble</w:t>
      </w:r>
      <w:r w:rsidR="005A034B" w:rsidRPr="005C69DE">
        <w:rPr>
          <w:rFonts w:ascii="Times New Roman" w:eastAsia="Times New Roman" w:hAnsi="Times New Roman" w:cs="Times New Roman"/>
          <w:b/>
          <w:bCs/>
          <w:sz w:val="24"/>
          <w:szCs w:val="24"/>
          <w:lang w:val="en-GB" w:eastAsia="pl-PL"/>
        </w:rPr>
        <w:t>, Adam Kośmiej</w:t>
      </w:r>
      <w:r w:rsidRPr="005C69DE">
        <w:rPr>
          <w:rFonts w:ascii="Times New Roman" w:eastAsia="Times New Roman" w:hAnsi="Times New Roman" w:cs="Times New Roman"/>
          <w:b/>
          <w:bCs/>
          <w:sz w:val="24"/>
          <w:szCs w:val="24"/>
          <w:lang w:val="en-GB" w:eastAsia="pl-PL"/>
        </w:rPr>
        <w:t>a</w:t>
      </w:r>
      <w:r w:rsidRPr="005C69DE">
        <w:rPr>
          <w:rFonts w:ascii="Times New Roman" w:eastAsia="Times New Roman" w:hAnsi="Times New Roman" w:cs="Times New Roman"/>
          <w:sz w:val="24"/>
          <w:szCs w:val="24"/>
          <w:lang w:val="en-GB" w:eastAsia="pl-PL"/>
        </w:rPr>
        <w:t xml:space="preserve">, and musicians of the </w:t>
      </w:r>
      <w:r w:rsidR="00A91DE3" w:rsidRPr="005C69DE">
        <w:rPr>
          <w:rFonts w:ascii="Times New Roman" w:eastAsia="Times New Roman" w:hAnsi="Times New Roman" w:cs="Times New Roman"/>
          <w:b/>
          <w:bCs/>
          <w:sz w:val="24"/>
          <w:szCs w:val="24"/>
          <w:lang w:val="en-GB" w:eastAsia="pl-PL"/>
        </w:rPr>
        <w:t>Sinfonia Varsovia</w:t>
      </w:r>
      <w:r w:rsidRPr="005C69DE">
        <w:rPr>
          <w:rFonts w:ascii="Times New Roman" w:eastAsia="Times New Roman" w:hAnsi="Times New Roman" w:cs="Times New Roman"/>
          <w:b/>
          <w:bCs/>
          <w:sz w:val="24"/>
          <w:szCs w:val="24"/>
          <w:lang w:val="en-GB" w:eastAsia="pl-PL"/>
        </w:rPr>
        <w:t xml:space="preserve"> </w:t>
      </w:r>
      <w:r w:rsidRPr="005C69DE">
        <w:rPr>
          <w:rFonts w:ascii="Times New Roman" w:eastAsia="Times New Roman" w:hAnsi="Times New Roman" w:cs="Times New Roman"/>
          <w:sz w:val="24"/>
          <w:szCs w:val="24"/>
          <w:lang w:val="en-GB" w:eastAsia="pl-PL"/>
        </w:rPr>
        <w:t>orchestra</w:t>
      </w:r>
      <w:r w:rsidR="00A91DE3" w:rsidRPr="005C69DE">
        <w:rPr>
          <w:rFonts w:ascii="Times New Roman" w:eastAsia="Times New Roman" w:hAnsi="Times New Roman" w:cs="Times New Roman"/>
          <w:b/>
          <w:bCs/>
          <w:sz w:val="24"/>
          <w:szCs w:val="24"/>
          <w:lang w:val="en-GB" w:eastAsia="pl-PL"/>
        </w:rPr>
        <w:t xml:space="preserve">: Andrzej Krzyżanowski </w:t>
      </w:r>
      <w:r w:rsidRPr="005C69DE">
        <w:rPr>
          <w:rFonts w:ascii="Times New Roman" w:eastAsia="Times New Roman" w:hAnsi="Times New Roman" w:cs="Times New Roman"/>
          <w:sz w:val="24"/>
          <w:szCs w:val="24"/>
          <w:lang w:val="en-GB" w:eastAsia="pl-PL"/>
        </w:rPr>
        <w:t>and</w:t>
      </w:r>
      <w:r w:rsidR="00A91DE3" w:rsidRPr="005C69DE">
        <w:rPr>
          <w:rFonts w:ascii="Times New Roman" w:eastAsia="Times New Roman" w:hAnsi="Times New Roman" w:cs="Times New Roman"/>
          <w:b/>
          <w:bCs/>
          <w:sz w:val="24"/>
          <w:szCs w:val="24"/>
          <w:lang w:val="en-GB" w:eastAsia="pl-PL"/>
        </w:rPr>
        <w:t xml:space="preserve"> Karol Krasiński</w:t>
      </w:r>
      <w:r w:rsidR="00A91DE3" w:rsidRPr="005C69DE">
        <w:rPr>
          <w:rFonts w:ascii="Times New Roman" w:eastAsia="Times New Roman" w:hAnsi="Times New Roman" w:cs="Times New Roman"/>
          <w:sz w:val="24"/>
          <w:szCs w:val="24"/>
          <w:lang w:val="en-GB" w:eastAsia="pl-PL"/>
        </w:rPr>
        <w:t xml:space="preserve">. </w:t>
      </w:r>
      <w:r w:rsidRPr="005C69DE">
        <w:rPr>
          <w:rFonts w:ascii="Times New Roman" w:eastAsia="Times New Roman" w:hAnsi="Times New Roman" w:cs="Times New Roman"/>
          <w:sz w:val="24"/>
          <w:szCs w:val="24"/>
          <w:lang w:val="en-GB" w:eastAsia="pl-PL"/>
        </w:rPr>
        <w:t xml:space="preserve">Selected events and concerts will be chaired by favourite animators </w:t>
      </w:r>
      <w:r w:rsidR="00A91DE3" w:rsidRPr="005C69DE">
        <w:rPr>
          <w:rFonts w:ascii="Times New Roman" w:eastAsia="Times New Roman" w:hAnsi="Times New Roman" w:cs="Times New Roman"/>
          <w:b/>
          <w:bCs/>
          <w:sz w:val="24"/>
          <w:szCs w:val="24"/>
          <w:lang w:val="en-GB" w:eastAsia="pl-PL"/>
        </w:rPr>
        <w:t>Anna Szawiel</w:t>
      </w:r>
      <w:r w:rsidR="00A91DE3" w:rsidRPr="005C69DE">
        <w:rPr>
          <w:rFonts w:ascii="Times New Roman" w:eastAsia="Times New Roman" w:hAnsi="Times New Roman" w:cs="Times New Roman"/>
          <w:sz w:val="24"/>
          <w:szCs w:val="24"/>
          <w:lang w:val="en-GB" w:eastAsia="pl-PL"/>
        </w:rPr>
        <w:t xml:space="preserve"> </w:t>
      </w:r>
      <w:r w:rsidRPr="005C69DE">
        <w:rPr>
          <w:rFonts w:ascii="Times New Roman" w:eastAsia="Times New Roman" w:hAnsi="Times New Roman" w:cs="Times New Roman"/>
          <w:sz w:val="24"/>
          <w:szCs w:val="24"/>
          <w:lang w:val="en-GB" w:eastAsia="pl-PL"/>
        </w:rPr>
        <w:t>and</w:t>
      </w:r>
      <w:r w:rsidR="00A91DE3" w:rsidRPr="005C69DE">
        <w:rPr>
          <w:rFonts w:ascii="Times New Roman" w:eastAsia="Times New Roman" w:hAnsi="Times New Roman" w:cs="Times New Roman"/>
          <w:sz w:val="24"/>
          <w:szCs w:val="24"/>
          <w:lang w:val="en-GB" w:eastAsia="pl-PL"/>
        </w:rPr>
        <w:t xml:space="preserve"> </w:t>
      </w:r>
      <w:r w:rsidR="00A91DE3" w:rsidRPr="005C69DE">
        <w:rPr>
          <w:rFonts w:ascii="Times New Roman" w:eastAsia="Times New Roman" w:hAnsi="Times New Roman" w:cs="Times New Roman"/>
          <w:b/>
          <w:bCs/>
          <w:sz w:val="24"/>
          <w:szCs w:val="24"/>
          <w:lang w:val="en-GB" w:eastAsia="pl-PL"/>
        </w:rPr>
        <w:t>Malina Sarnowska</w:t>
      </w:r>
      <w:r w:rsidRPr="005C69DE">
        <w:rPr>
          <w:rFonts w:ascii="Times New Roman" w:eastAsia="Times New Roman" w:hAnsi="Times New Roman" w:cs="Times New Roman"/>
          <w:sz w:val="24"/>
          <w:szCs w:val="24"/>
          <w:lang w:val="en-GB" w:eastAsia="pl-PL"/>
        </w:rPr>
        <w:t xml:space="preserve">, the latter with the support of actors and animators </w:t>
      </w:r>
      <w:r w:rsidR="006F6025" w:rsidRPr="005C69DE">
        <w:rPr>
          <w:rFonts w:ascii="Times New Roman" w:eastAsia="Times New Roman" w:hAnsi="Times New Roman" w:cs="Times New Roman"/>
          <w:b/>
          <w:bCs/>
          <w:sz w:val="24"/>
          <w:szCs w:val="24"/>
          <w:lang w:val="en-GB" w:eastAsia="pl-PL"/>
        </w:rPr>
        <w:t>Aneta Jucejko-Pałęcka</w:t>
      </w:r>
      <w:r w:rsidR="006F6025" w:rsidRPr="005C69DE">
        <w:rPr>
          <w:rFonts w:ascii="Times New Roman" w:eastAsia="Times New Roman" w:hAnsi="Times New Roman" w:cs="Times New Roman"/>
          <w:sz w:val="24"/>
          <w:szCs w:val="24"/>
          <w:lang w:val="en-GB" w:eastAsia="pl-PL"/>
        </w:rPr>
        <w:t xml:space="preserve"> </w:t>
      </w:r>
      <w:r w:rsidRPr="005C69DE">
        <w:rPr>
          <w:rFonts w:ascii="Times New Roman" w:eastAsia="Times New Roman" w:hAnsi="Times New Roman" w:cs="Times New Roman"/>
          <w:sz w:val="24"/>
          <w:szCs w:val="24"/>
          <w:lang w:val="en-GB" w:eastAsia="pl-PL"/>
        </w:rPr>
        <w:t>and</w:t>
      </w:r>
      <w:r w:rsidR="006F6025" w:rsidRPr="005C69DE">
        <w:rPr>
          <w:rFonts w:ascii="Times New Roman" w:eastAsia="Times New Roman" w:hAnsi="Times New Roman" w:cs="Times New Roman"/>
          <w:sz w:val="24"/>
          <w:szCs w:val="24"/>
          <w:lang w:val="en-GB" w:eastAsia="pl-PL"/>
        </w:rPr>
        <w:t xml:space="preserve"> </w:t>
      </w:r>
      <w:r w:rsidR="006F6025" w:rsidRPr="005C69DE">
        <w:rPr>
          <w:rFonts w:ascii="Times New Roman" w:eastAsia="Times New Roman" w:hAnsi="Times New Roman" w:cs="Times New Roman"/>
          <w:b/>
          <w:bCs/>
          <w:sz w:val="24"/>
          <w:szCs w:val="24"/>
          <w:lang w:val="en-GB" w:eastAsia="pl-PL"/>
        </w:rPr>
        <w:t>Wojciech Pałęcki</w:t>
      </w:r>
      <w:r w:rsidR="006F6025" w:rsidRPr="005C69DE">
        <w:rPr>
          <w:rFonts w:ascii="Times New Roman" w:eastAsia="Times New Roman" w:hAnsi="Times New Roman" w:cs="Times New Roman"/>
          <w:sz w:val="24"/>
          <w:szCs w:val="24"/>
          <w:lang w:val="en-GB" w:eastAsia="pl-PL"/>
        </w:rPr>
        <w:t>.</w:t>
      </w:r>
      <w:r w:rsidR="00A91DE3" w:rsidRPr="005C69DE">
        <w:rPr>
          <w:rFonts w:ascii="Times New Roman" w:eastAsia="Times New Roman" w:hAnsi="Times New Roman" w:cs="Times New Roman"/>
          <w:sz w:val="24"/>
          <w:szCs w:val="24"/>
          <w:lang w:val="en-GB" w:eastAsia="pl-PL"/>
        </w:rPr>
        <w:t xml:space="preserve"> </w:t>
      </w:r>
      <w:r w:rsidRPr="005C69DE">
        <w:rPr>
          <w:rFonts w:ascii="Times New Roman" w:eastAsia="Times New Roman" w:hAnsi="Times New Roman" w:cs="Times New Roman"/>
          <w:sz w:val="24"/>
          <w:szCs w:val="24"/>
          <w:lang w:val="en-GB" w:eastAsia="pl-PL"/>
        </w:rPr>
        <w:t>The 11th Little Warsaw Autumn will feature 11 premieres of works by Polish composers, including eight first performances and two first Polish performances.</w:t>
      </w:r>
    </w:p>
    <w:p w14:paraId="5E622CA2" w14:textId="77777777" w:rsidR="00F72605" w:rsidRPr="005C69DE" w:rsidRDefault="00F72605" w:rsidP="00A57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pl-PL"/>
        </w:rPr>
      </w:pPr>
    </w:p>
    <w:p w14:paraId="06F0A455" w14:textId="2B186153" w:rsidR="00A5720D" w:rsidRPr="005C69DE" w:rsidRDefault="00A5720D" w:rsidP="00AA6EE9">
      <w:pPr>
        <w:spacing w:after="0" w:line="240" w:lineRule="auto"/>
        <w:jc w:val="both"/>
        <w:rPr>
          <w:rFonts w:ascii="Times New Roman" w:eastAsia="Times New Roman" w:hAnsi="Times New Roman" w:cs="Times New Roman"/>
          <w:sz w:val="24"/>
          <w:szCs w:val="24"/>
          <w:lang w:val="en-GB" w:eastAsia="pl-PL"/>
        </w:rPr>
      </w:pPr>
      <w:r w:rsidRPr="005C69DE">
        <w:rPr>
          <w:rFonts w:ascii="Times New Roman" w:eastAsia="Times New Roman" w:hAnsi="Times New Roman" w:cs="Times New Roman"/>
          <w:sz w:val="24"/>
          <w:szCs w:val="24"/>
          <w:lang w:val="en-GB" w:eastAsia="pl-PL"/>
        </w:rPr>
        <w:t>All Little Warsaw Autumn events will take place live at concert halls with audience participation, and will additionally be recorded and made available on the Festival’s website.</w:t>
      </w:r>
    </w:p>
    <w:p w14:paraId="5A46D0BC" w14:textId="77777777" w:rsidR="005A46F7" w:rsidRPr="005C69DE" w:rsidRDefault="004A3543" w:rsidP="00AA6EE9">
      <w:pPr>
        <w:spacing w:after="0" w:line="240" w:lineRule="auto"/>
        <w:jc w:val="both"/>
        <w:rPr>
          <w:rFonts w:ascii="Times New Roman" w:eastAsia="Times New Roman" w:hAnsi="Times New Roman" w:cs="Times New Roman"/>
          <w:i/>
          <w:iCs/>
          <w:sz w:val="24"/>
          <w:szCs w:val="24"/>
          <w:lang w:val="en-GB" w:eastAsia="pl-PL"/>
        </w:rPr>
      </w:pPr>
      <w:r w:rsidRPr="005C69DE">
        <w:rPr>
          <w:rFonts w:ascii="Times New Roman" w:eastAsia="Times New Roman" w:hAnsi="Times New Roman" w:cs="Times New Roman"/>
          <w:sz w:val="24"/>
          <w:szCs w:val="24"/>
          <w:lang w:val="en-GB" w:eastAsia="pl-PL"/>
        </w:rPr>
        <w:br/>
      </w:r>
      <w:r w:rsidR="00CA586A" w:rsidRPr="005C69DE">
        <w:rPr>
          <w:rFonts w:ascii="Times New Roman" w:eastAsia="Times New Roman" w:hAnsi="Times New Roman" w:cs="Times New Roman"/>
          <w:i/>
          <w:iCs/>
          <w:sz w:val="24"/>
          <w:szCs w:val="24"/>
          <w:lang w:val="en-GB" w:eastAsia="pl-PL"/>
        </w:rPr>
        <w:t>Anna Kierkosz</w:t>
      </w:r>
    </w:p>
    <w:p w14:paraId="47C3A029" w14:textId="7521D150" w:rsidR="00986595" w:rsidRPr="005C69DE" w:rsidRDefault="005A46F7" w:rsidP="00AA6EE9">
      <w:pPr>
        <w:spacing w:after="0" w:line="240" w:lineRule="auto"/>
        <w:jc w:val="both"/>
        <w:rPr>
          <w:rFonts w:ascii="Times New Roman" w:eastAsia="Times New Roman" w:hAnsi="Times New Roman" w:cs="Times New Roman"/>
          <w:i/>
          <w:iCs/>
          <w:sz w:val="24"/>
          <w:szCs w:val="24"/>
          <w:lang w:val="en-GB" w:eastAsia="pl-PL"/>
        </w:rPr>
      </w:pPr>
      <w:r w:rsidRPr="005C69DE">
        <w:rPr>
          <w:rFonts w:ascii="Times New Roman" w:eastAsia="Times New Roman" w:hAnsi="Times New Roman" w:cs="Times New Roman"/>
          <w:i/>
          <w:iCs/>
          <w:sz w:val="24"/>
          <w:szCs w:val="24"/>
          <w:lang w:val="en-GB" w:eastAsia="pl-PL"/>
        </w:rPr>
        <w:t>Curator of Little Warsaw Autumn</w:t>
      </w:r>
    </w:p>
    <w:sectPr w:rsidR="00986595" w:rsidRPr="005C69DE" w:rsidSect="006A4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CE">
    <w:charset w:val="58"/>
    <w:family w:val="auto"/>
    <w:pitch w:val="variable"/>
    <w:sig w:usb0="00000005" w:usb1="00000000" w:usb2="00000000" w:usb3="00000000" w:csb0="00000002"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43"/>
    <w:rsid w:val="000102F4"/>
    <w:rsid w:val="00016325"/>
    <w:rsid w:val="00052E37"/>
    <w:rsid w:val="000844DF"/>
    <w:rsid w:val="00086CFB"/>
    <w:rsid w:val="000B698A"/>
    <w:rsid w:val="00127666"/>
    <w:rsid w:val="001340FB"/>
    <w:rsid w:val="0017079D"/>
    <w:rsid w:val="00216337"/>
    <w:rsid w:val="002A73E1"/>
    <w:rsid w:val="003146CE"/>
    <w:rsid w:val="003318EB"/>
    <w:rsid w:val="003A3752"/>
    <w:rsid w:val="003F017D"/>
    <w:rsid w:val="003F1FAE"/>
    <w:rsid w:val="00432AB9"/>
    <w:rsid w:val="004473E2"/>
    <w:rsid w:val="00476842"/>
    <w:rsid w:val="00487DEC"/>
    <w:rsid w:val="004A3543"/>
    <w:rsid w:val="005200D5"/>
    <w:rsid w:val="00535BB6"/>
    <w:rsid w:val="00584D4C"/>
    <w:rsid w:val="005A034B"/>
    <w:rsid w:val="005A46F7"/>
    <w:rsid w:val="005C69DE"/>
    <w:rsid w:val="005E020E"/>
    <w:rsid w:val="0063532C"/>
    <w:rsid w:val="00670547"/>
    <w:rsid w:val="00687960"/>
    <w:rsid w:val="006A4424"/>
    <w:rsid w:val="006A7855"/>
    <w:rsid w:val="006E57E2"/>
    <w:rsid w:val="006F6025"/>
    <w:rsid w:val="00750F0F"/>
    <w:rsid w:val="007603EC"/>
    <w:rsid w:val="00782A87"/>
    <w:rsid w:val="007C5328"/>
    <w:rsid w:val="00855C65"/>
    <w:rsid w:val="0087110D"/>
    <w:rsid w:val="00871452"/>
    <w:rsid w:val="00904355"/>
    <w:rsid w:val="00980A06"/>
    <w:rsid w:val="00A262B7"/>
    <w:rsid w:val="00A5720D"/>
    <w:rsid w:val="00A91DE3"/>
    <w:rsid w:val="00AA0AFE"/>
    <w:rsid w:val="00AA6EE9"/>
    <w:rsid w:val="00B6732F"/>
    <w:rsid w:val="00BF10FF"/>
    <w:rsid w:val="00C76024"/>
    <w:rsid w:val="00CA586A"/>
    <w:rsid w:val="00CD2282"/>
    <w:rsid w:val="00CF201D"/>
    <w:rsid w:val="00D32200"/>
    <w:rsid w:val="00D93189"/>
    <w:rsid w:val="00D97E1C"/>
    <w:rsid w:val="00F14422"/>
    <w:rsid w:val="00F70EF9"/>
    <w:rsid w:val="00F72605"/>
    <w:rsid w:val="00FB7D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6926"/>
  <w15:docId w15:val="{F20ABBEF-89DA-4D79-B6FC-80371988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6A4424"/>
  </w:style>
  <w:style w:type="paragraph" w:styleId="Nagwek2">
    <w:name w:val="heading 2"/>
    <w:basedOn w:val="Normalny"/>
    <w:link w:val="Nagwek2Znak"/>
    <w:uiPriority w:val="9"/>
    <w:qFormat/>
    <w:rsid w:val="004A354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A3543"/>
    <w:rPr>
      <w:rFonts w:ascii="Times New Roman" w:eastAsia="Times New Roman" w:hAnsi="Times New Roman" w:cs="Times New Roman"/>
      <w:b/>
      <w:bCs/>
      <w:sz w:val="36"/>
      <w:szCs w:val="36"/>
      <w:lang w:eastAsia="pl-PL"/>
    </w:rPr>
  </w:style>
  <w:style w:type="character" w:styleId="Uwydatnienie">
    <w:name w:val="Emphasis"/>
    <w:basedOn w:val="Domylnaczcionkaakapitu"/>
    <w:uiPriority w:val="20"/>
    <w:qFormat/>
    <w:rsid w:val="004A3543"/>
    <w:rPr>
      <w:i/>
      <w:iCs/>
    </w:rPr>
  </w:style>
  <w:style w:type="character" w:styleId="Odwoaniedokomentarza">
    <w:name w:val="annotation reference"/>
    <w:basedOn w:val="Domylnaczcionkaakapitu"/>
    <w:uiPriority w:val="99"/>
    <w:semiHidden/>
    <w:unhideWhenUsed/>
    <w:rsid w:val="00F70EF9"/>
    <w:rPr>
      <w:sz w:val="16"/>
      <w:szCs w:val="16"/>
    </w:rPr>
  </w:style>
  <w:style w:type="paragraph" w:styleId="Tekstkomentarza">
    <w:name w:val="annotation text"/>
    <w:basedOn w:val="Normalny"/>
    <w:link w:val="TekstkomentarzaZnak"/>
    <w:uiPriority w:val="99"/>
    <w:unhideWhenUsed/>
    <w:rsid w:val="00F70EF9"/>
    <w:pPr>
      <w:spacing w:after="0" w:line="240" w:lineRule="auto"/>
    </w:pPr>
    <w:rPr>
      <w:rFonts w:ascii="Calibri" w:hAnsi="Calibri" w:cs="Calibri"/>
      <w:sz w:val="20"/>
      <w:szCs w:val="20"/>
      <w:lang w:eastAsia="pl-PL"/>
    </w:rPr>
  </w:style>
  <w:style w:type="character" w:customStyle="1" w:styleId="TekstkomentarzaZnak">
    <w:name w:val="Tekst komentarza Znak"/>
    <w:basedOn w:val="Domylnaczcionkaakapitu"/>
    <w:link w:val="Tekstkomentarza"/>
    <w:uiPriority w:val="99"/>
    <w:rsid w:val="00F70EF9"/>
    <w:rPr>
      <w:rFonts w:ascii="Calibri" w:hAnsi="Calibri" w:cs="Calibri"/>
      <w:sz w:val="20"/>
      <w:szCs w:val="20"/>
      <w:lang w:eastAsia="pl-PL"/>
    </w:rPr>
  </w:style>
  <w:style w:type="paragraph" w:styleId="Tekstdymka">
    <w:name w:val="Balloon Text"/>
    <w:basedOn w:val="Normalny"/>
    <w:link w:val="TekstdymkaZnak"/>
    <w:uiPriority w:val="99"/>
    <w:semiHidden/>
    <w:unhideWhenUsed/>
    <w:rsid w:val="00F14422"/>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F14422"/>
    <w:rPr>
      <w:rFonts w:ascii="Lucida Grande CE" w:hAnsi="Lucida Grande CE"/>
      <w:sz w:val="18"/>
      <w:szCs w:val="18"/>
    </w:rPr>
  </w:style>
  <w:style w:type="paragraph" w:styleId="Tematkomentarza">
    <w:name w:val="annotation subject"/>
    <w:basedOn w:val="Tekstkomentarza"/>
    <w:next w:val="Tekstkomentarza"/>
    <w:link w:val="TematkomentarzaZnak"/>
    <w:uiPriority w:val="99"/>
    <w:semiHidden/>
    <w:unhideWhenUsed/>
    <w:rsid w:val="00F14422"/>
    <w:pPr>
      <w:spacing w:after="160"/>
    </w:pPr>
    <w:rPr>
      <w:rFonts w:ascii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14422"/>
    <w:rPr>
      <w:rFonts w:ascii="Calibri" w:hAnsi="Calibri" w:cs="Calibri"/>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56006">
      <w:bodyDiv w:val="1"/>
      <w:marLeft w:val="0"/>
      <w:marRight w:val="0"/>
      <w:marTop w:val="0"/>
      <w:marBottom w:val="0"/>
      <w:divBdr>
        <w:top w:val="none" w:sz="0" w:space="0" w:color="auto"/>
        <w:left w:val="none" w:sz="0" w:space="0" w:color="auto"/>
        <w:bottom w:val="none" w:sz="0" w:space="0" w:color="auto"/>
        <w:right w:val="none" w:sz="0" w:space="0" w:color="auto"/>
      </w:divBdr>
    </w:div>
    <w:div w:id="1559823756">
      <w:bodyDiv w:val="1"/>
      <w:marLeft w:val="0"/>
      <w:marRight w:val="0"/>
      <w:marTop w:val="0"/>
      <w:marBottom w:val="0"/>
      <w:divBdr>
        <w:top w:val="none" w:sz="0" w:space="0" w:color="auto"/>
        <w:left w:val="none" w:sz="0" w:space="0" w:color="auto"/>
        <w:bottom w:val="none" w:sz="0" w:space="0" w:color="auto"/>
        <w:right w:val="none" w:sz="0" w:space="0" w:color="auto"/>
      </w:divBdr>
      <w:divsChild>
        <w:div w:id="1438409794">
          <w:marLeft w:val="0"/>
          <w:marRight w:val="0"/>
          <w:marTop w:val="0"/>
          <w:marBottom w:val="0"/>
          <w:divBdr>
            <w:top w:val="none" w:sz="0" w:space="0" w:color="auto"/>
            <w:left w:val="none" w:sz="0" w:space="0" w:color="auto"/>
            <w:bottom w:val="none" w:sz="0" w:space="0" w:color="auto"/>
            <w:right w:val="none" w:sz="0" w:space="0" w:color="auto"/>
          </w:divBdr>
          <w:divsChild>
            <w:div w:id="207881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8385">
      <w:bodyDiv w:val="1"/>
      <w:marLeft w:val="0"/>
      <w:marRight w:val="0"/>
      <w:marTop w:val="0"/>
      <w:marBottom w:val="0"/>
      <w:divBdr>
        <w:top w:val="none" w:sz="0" w:space="0" w:color="auto"/>
        <w:left w:val="none" w:sz="0" w:space="0" w:color="auto"/>
        <w:bottom w:val="none" w:sz="0" w:space="0" w:color="auto"/>
        <w:right w:val="none" w:sz="0" w:space="0" w:color="auto"/>
      </w:divBdr>
    </w:div>
    <w:div w:id="199198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oleObject" Target="embeddings/oleObject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847</Words>
  <Characters>5087</Characters>
  <Application>Microsoft Macintosh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Kierkosz</dc:creator>
  <cp:keywords/>
  <dc:description/>
  <cp:lastModifiedBy>Tomasz Domański</cp:lastModifiedBy>
  <cp:revision>13</cp:revision>
  <cp:lastPrinted>2021-06-25T17:34:00Z</cp:lastPrinted>
  <dcterms:created xsi:type="dcterms:W3CDTF">2021-07-06T09:07:00Z</dcterms:created>
  <dcterms:modified xsi:type="dcterms:W3CDTF">2021-09-07T21:22:00Z</dcterms:modified>
</cp:coreProperties>
</file>